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72082C" w:rsidRDefault="0072082C" w:rsidP="00783817"/>
    <w:p w:rsidR="0072082C" w:rsidRDefault="0072082C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srpen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083EC6" w:rsidRDefault="00FA2AE7" w:rsidP="00BC45FA">
      <w:pPr>
        <w:rPr>
          <w:rFonts w:cs="Arial"/>
          <w:sz w:val="22"/>
          <w:szCs w:val="22"/>
          <w:lang w:val="en-US"/>
        </w:rPr>
      </w:pPr>
      <w:r w:rsidRPr="00083EC6">
        <w:rPr>
          <w:rFonts w:cs="Arial"/>
          <w:sz w:val="22"/>
          <w:szCs w:val="22"/>
          <w:lang w:val="en-US"/>
        </w:rPr>
        <w:t xml:space="preserve">KIPP </w:t>
      </w:r>
      <w:proofErr w:type="gramStart"/>
      <w:r w:rsidRPr="00083EC6">
        <w:rPr>
          <w:rFonts w:cs="Arial"/>
          <w:sz w:val="22"/>
          <w:szCs w:val="22"/>
          <w:lang w:val="en-US"/>
        </w:rPr>
        <w:t>na</w:t>
      </w:r>
      <w:proofErr w:type="gramEnd"/>
      <w:r w:rsidRPr="00083EC6">
        <w:rPr>
          <w:rFonts w:cs="Arial"/>
          <w:sz w:val="22"/>
          <w:szCs w:val="22"/>
          <w:lang w:val="en-US"/>
        </w:rPr>
        <w:t xml:space="preserve"> veletrhu AMB - hala 1 | stánek 1I71</w:t>
      </w:r>
    </w:p>
    <w:p w:rsidR="00BC45FA" w:rsidRPr="00083EC6" w:rsidRDefault="00A60333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083EC6">
        <w:rPr>
          <w:rFonts w:eastAsia="Times"/>
          <w:b/>
          <w:kern w:val="32"/>
          <w:sz w:val="32"/>
          <w:szCs w:val="32"/>
          <w:lang w:val="en-US"/>
        </w:rPr>
        <w:t xml:space="preserve">Upnout, opracovat, vyrobit </w:t>
      </w:r>
      <w:proofErr w:type="gramStart"/>
      <w:r w:rsidRPr="00083EC6">
        <w:rPr>
          <w:rFonts w:eastAsia="Times"/>
          <w:b/>
          <w:kern w:val="32"/>
          <w:sz w:val="32"/>
          <w:szCs w:val="32"/>
          <w:lang w:val="en-US"/>
        </w:rPr>
        <w:t>-  kompletní</w:t>
      </w:r>
      <w:proofErr w:type="gramEnd"/>
      <w:r w:rsidRPr="00083EC6">
        <w:rPr>
          <w:rFonts w:eastAsia="Times"/>
          <w:b/>
          <w:kern w:val="32"/>
          <w:sz w:val="32"/>
          <w:szCs w:val="32"/>
          <w:lang w:val="en-US"/>
        </w:rPr>
        <w:t xml:space="preserve"> řešení od společnosti KIPP</w:t>
      </w:r>
    </w:p>
    <w:p w:rsidR="00BC45FA" w:rsidRPr="00083EC6" w:rsidRDefault="00BC45FA" w:rsidP="00BC45FA">
      <w:pPr>
        <w:spacing w:line="360" w:lineRule="auto"/>
        <w:rPr>
          <w:b/>
          <w:bCs/>
          <w:lang w:val="en-US" w:eastAsia="x-none"/>
        </w:rPr>
      </w:pPr>
    </w:p>
    <w:p w:rsidR="00FA2AE7" w:rsidRPr="00083EC6" w:rsidRDefault="00FA2AE7" w:rsidP="00FA2AE7">
      <w:pPr>
        <w:spacing w:line="276" w:lineRule="auto"/>
        <w:rPr>
          <w:b/>
          <w:bCs/>
          <w:sz w:val="22"/>
          <w:szCs w:val="22"/>
          <w:lang w:val="en-US" w:eastAsia="x-none"/>
        </w:rPr>
      </w:pPr>
      <w:r w:rsidRPr="00083EC6">
        <w:rPr>
          <w:b/>
          <w:bCs/>
          <w:sz w:val="22"/>
          <w:szCs w:val="22"/>
          <w:lang w:val="en-US"/>
        </w:rPr>
        <w:t>Společnost HEINRICH KIPP WERK zveřejnila koncem roku 2015 nový katalog UPÍNACÍ SYSTÉMY OBROBKŮ. Obsahuje</w:t>
      </w:r>
      <w:bookmarkStart w:id="0" w:name="_GoBack"/>
      <w:bookmarkEnd w:id="0"/>
      <w:r w:rsidRPr="00083EC6">
        <w:rPr>
          <w:b/>
          <w:bCs/>
          <w:sz w:val="22"/>
          <w:szCs w:val="22"/>
          <w:lang w:val="en-US"/>
        </w:rPr>
        <w:t xml:space="preserve"> více než 2000 upínacích komponent, mj. </w:t>
      </w:r>
      <w:proofErr w:type="gramStart"/>
      <w:r w:rsidRPr="00083EC6">
        <w:rPr>
          <w:b/>
          <w:bCs/>
          <w:sz w:val="22"/>
          <w:szCs w:val="22"/>
          <w:lang w:val="en-US"/>
        </w:rPr>
        <w:t>též</w:t>
      </w:r>
      <w:proofErr w:type="gramEnd"/>
      <w:r w:rsidRPr="00083EC6">
        <w:rPr>
          <w:b/>
          <w:bCs/>
          <w:sz w:val="22"/>
          <w:szCs w:val="22"/>
          <w:lang w:val="en-US"/>
        </w:rPr>
        <w:t xml:space="preserve"> upínací systém nulového bodu UNI lock, 5osý modulární systém UNI lock a </w:t>
      </w:r>
      <w:r w:rsidRPr="00083EC6">
        <w:rPr>
          <w:b/>
          <w:bCs/>
          <w:sz w:val="22"/>
          <w:szCs w:val="22"/>
          <w:lang w:val="en-US"/>
        </w:rPr>
        <w:br/>
        <w:t xml:space="preserve">5osý upínač kompaktní. </w:t>
      </w:r>
    </w:p>
    <w:p w:rsidR="00A545CE" w:rsidRPr="00083EC6" w:rsidRDefault="00A545CE" w:rsidP="00BC45FA">
      <w:pPr>
        <w:spacing w:line="276" w:lineRule="auto"/>
        <w:rPr>
          <w:sz w:val="22"/>
          <w:szCs w:val="22"/>
          <w:lang w:val="en-US"/>
        </w:rPr>
      </w:pPr>
    </w:p>
    <w:p w:rsidR="00730D57" w:rsidRPr="00083EC6" w:rsidRDefault="00937D05" w:rsidP="00937D05">
      <w:pPr>
        <w:spacing w:line="276" w:lineRule="auto"/>
        <w:rPr>
          <w:rFonts w:cs="Arial"/>
          <w:sz w:val="22"/>
          <w:szCs w:val="22"/>
          <w:lang w:val="en-US"/>
        </w:rPr>
      </w:pPr>
      <w:r w:rsidRPr="00083EC6">
        <w:rPr>
          <w:rFonts w:cs="Arial"/>
          <w:sz w:val="22"/>
          <w:szCs w:val="22"/>
          <w:lang w:val="en-US"/>
        </w:rPr>
        <w:t xml:space="preserve">Upínací systém nulového bodu UNI lock společnosti KIPP umožňuje rychlé a přesné upnutí přípravků </w:t>
      </w:r>
      <w:proofErr w:type="gramStart"/>
      <w:r w:rsidRPr="00083EC6">
        <w:rPr>
          <w:rFonts w:cs="Arial"/>
          <w:sz w:val="22"/>
          <w:szCs w:val="22"/>
          <w:lang w:val="en-US"/>
        </w:rPr>
        <w:t>a</w:t>
      </w:r>
      <w:proofErr w:type="gramEnd"/>
      <w:r w:rsidRPr="00083EC6">
        <w:rPr>
          <w:rFonts w:cs="Arial"/>
          <w:sz w:val="22"/>
          <w:szCs w:val="22"/>
          <w:lang w:val="en-US"/>
        </w:rPr>
        <w:t xml:space="preserve"> upínacích komponent. Upínací systém nulového bodu tím přispívá k optimalizaci práce </w:t>
      </w:r>
      <w:proofErr w:type="gramStart"/>
      <w:r w:rsidRPr="00083EC6">
        <w:rPr>
          <w:rFonts w:cs="Arial"/>
          <w:sz w:val="22"/>
          <w:szCs w:val="22"/>
          <w:lang w:val="en-US"/>
        </w:rPr>
        <w:t>na</w:t>
      </w:r>
      <w:proofErr w:type="gramEnd"/>
      <w:r w:rsidRPr="00083EC6">
        <w:rPr>
          <w:rFonts w:cs="Arial"/>
          <w:sz w:val="22"/>
          <w:szCs w:val="22"/>
          <w:lang w:val="en-US"/>
        </w:rPr>
        <w:t xml:space="preserve"> obráběcích strojích, obráběcích centrech a měřících strojích:</w:t>
      </w:r>
    </w:p>
    <w:p w:rsidR="00730D57" w:rsidRPr="00083EC6" w:rsidRDefault="00730D57" w:rsidP="00730D57">
      <w:pPr>
        <w:spacing w:line="276" w:lineRule="auto"/>
        <w:rPr>
          <w:rFonts w:cs="Arial"/>
          <w:sz w:val="22"/>
          <w:szCs w:val="22"/>
          <w:lang w:val="en-US"/>
        </w:rPr>
      </w:pP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Blesková výměna obrobků nebo přípravků</w:t>
      </w:r>
    </w:p>
    <w:p w:rsidR="00967573" w:rsidRPr="007254D5" w:rsidRDefault="00FD5AAF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Významná redukce přípravných časů</w:t>
      </w: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Tvarově přesné uzamčení a přídržná síla do 75000 N</w:t>
      </w:r>
    </w:p>
    <w:p w:rsidR="00730D57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100% kompatibilita s 5osým modulárním systémem</w:t>
      </w:r>
    </w:p>
    <w:p w:rsidR="005B6A34" w:rsidRPr="007254D5" w:rsidRDefault="005B6A34" w:rsidP="005B6A34">
      <w:pPr>
        <w:pStyle w:val="Listenabsatz"/>
        <w:spacing w:line="276" w:lineRule="auto"/>
        <w:rPr>
          <w:rFonts w:ascii="Arial" w:hAnsi="Arial" w:cs="Arial"/>
          <w:b/>
        </w:rPr>
      </w:pPr>
    </w:p>
    <w:p w:rsidR="009F72EF" w:rsidRDefault="00BB3DF9" w:rsidP="00BB3DF9">
      <w:pPr>
        <w:rPr>
          <w:sz w:val="22"/>
          <w:szCs w:val="22"/>
        </w:rPr>
      </w:pPr>
      <w:r>
        <w:rPr>
          <w:sz w:val="22"/>
          <w:szCs w:val="22"/>
        </w:rPr>
        <w:t xml:space="preserve">Kompatibilní 5osý modulární systém UNI lock společnosti KIPP byl vyvinut speciálně pro 5stranné obrábění. Je ideální i pro upínání složitých obrobků. Lze je tak kompletně vyrábět při jediném upnutí a tvarově přesně spojit s 5osým modulárním systémem. </w:t>
      </w:r>
    </w:p>
    <w:p w:rsidR="009F72EF" w:rsidRPr="009F72EF" w:rsidRDefault="00BB3DF9" w:rsidP="009F72EF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Díky modulární konstrukci a velkému množství modulů lze systém skládat pro každou aplikaci zvlášť a dále kombinovat. K dispozici je více než 70 prvků. Jako novinka na veletrhu AMB bude představeno rozšíření o menší modulární systém.</w:t>
      </w:r>
    </w:p>
    <w:p w:rsidR="00BB3DF9" w:rsidRDefault="00BB3DF9" w:rsidP="00937D05">
      <w:pPr>
        <w:spacing w:line="276" w:lineRule="auto"/>
        <w:rPr>
          <w:rFonts w:cs="Arial"/>
          <w:sz w:val="22"/>
          <w:szCs w:val="22"/>
        </w:rPr>
      </w:pPr>
    </w:p>
    <w:p w:rsidR="006F3701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 výrobkem </w:t>
      </w:r>
      <w:r>
        <w:rPr>
          <w:bCs/>
          <w:color w:val="000000"/>
          <w:sz w:val="22"/>
          <w:szCs w:val="22"/>
        </w:rPr>
        <w:t xml:space="preserve">"5osý upínač kompaktní" stanoví společnost KIPP nová měřítka pro </w:t>
      </w:r>
      <w:r>
        <w:rPr>
          <w:bCs/>
          <w:sz w:val="22"/>
          <w:szCs w:val="22"/>
        </w:rPr>
        <w:t xml:space="preserve">5stranné opracování </w:t>
      </w:r>
      <w:r>
        <w:rPr>
          <w:bCs/>
          <w:color w:val="000000"/>
          <w:sz w:val="22"/>
          <w:szCs w:val="22"/>
        </w:rPr>
        <w:t>složitých obrobků na moderních 5osých strojích. Hlavní znak:</w:t>
      </w:r>
    </w:p>
    <w:p w:rsidR="007E2F2C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nová fyzika upínání</w:t>
      </w:r>
      <w:r>
        <w:rPr>
          <w:bCs/>
          <w:sz w:val="22"/>
          <w:szCs w:val="22"/>
        </w:rPr>
        <w:t xml:space="preserve"> s integrovanou funkcí přítlaku a flexibilita u malých a velkých obrobků</w:t>
      </w:r>
      <w:r>
        <w:rPr>
          <w:bCs/>
          <w:color w:val="000000"/>
          <w:sz w:val="22"/>
          <w:szCs w:val="22"/>
        </w:rPr>
        <w:t>.</w:t>
      </w:r>
    </w:p>
    <w:p w:rsidR="007E2F2C" w:rsidRDefault="007E2F2C" w:rsidP="00BB3DF9">
      <w:pPr>
        <w:spacing w:line="276" w:lineRule="auto"/>
        <w:rPr>
          <w:bCs/>
          <w:color w:val="000000"/>
          <w:sz w:val="22"/>
          <w:szCs w:val="22"/>
        </w:rPr>
      </w:pPr>
    </w:p>
    <w:p w:rsidR="00BB3DF9" w:rsidRDefault="007E2F2C" w:rsidP="00BB3DF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Výhody:</w:t>
      </w:r>
    </w:p>
    <w:p w:rsidR="005B6A34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Oboustranný přítlak upínacích čelistí</w:t>
      </w:r>
    </w:p>
    <w:p w:rsidR="00BB3DF9" w:rsidRPr="00083EC6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083EC6">
        <w:rPr>
          <w:rFonts w:ascii="Arial" w:hAnsi="Arial" w:cs="Arial"/>
          <w:b/>
          <w:lang w:val="en-US"/>
        </w:rPr>
        <w:t>Velmi vysoká tažná síla a tuhost v systému</w:t>
      </w:r>
    </w:p>
    <w:p w:rsidR="00BB3DF9" w:rsidRPr="00083EC6" w:rsidRDefault="005B6A34" w:rsidP="00BB3DF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083EC6">
        <w:rPr>
          <w:rFonts w:ascii="Arial" w:hAnsi="Arial" w:cs="Arial"/>
          <w:b/>
          <w:lang w:val="en-US"/>
        </w:rPr>
        <w:t>Upínací rozsah až 320 mm, libovolně rozšířitelný</w:t>
      </w:r>
    </w:p>
    <w:p w:rsidR="00BB3DF9" w:rsidRPr="00083EC6" w:rsidRDefault="005B6A34" w:rsidP="00FD5AA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083EC6">
        <w:rPr>
          <w:rFonts w:ascii="Arial" w:hAnsi="Arial" w:cs="Arial"/>
          <w:b/>
          <w:lang w:val="en-US"/>
        </w:rPr>
        <w:t>Velmi dobrá přístupnost k obrobku a tím zvýšená životnost nástrojů</w:t>
      </w:r>
    </w:p>
    <w:p w:rsidR="00FD5AAF" w:rsidRPr="00083EC6" w:rsidRDefault="00FD5AAF" w:rsidP="0072082C">
      <w:pPr>
        <w:spacing w:line="276" w:lineRule="auto"/>
        <w:rPr>
          <w:rFonts w:cs="Arial"/>
          <w:b/>
          <w:color w:val="FF0000"/>
          <w:lang w:val="en-US"/>
        </w:rPr>
      </w:pPr>
    </w:p>
    <w:p w:rsidR="005B6A34" w:rsidRPr="00083EC6" w:rsidRDefault="00730D57" w:rsidP="009F72EF">
      <w:pPr>
        <w:spacing w:line="276" w:lineRule="auto"/>
        <w:rPr>
          <w:rFonts w:cs="Arial"/>
          <w:sz w:val="22"/>
          <w:szCs w:val="22"/>
          <w:lang w:val="en-US"/>
        </w:rPr>
      </w:pPr>
      <w:r w:rsidRPr="00083EC6">
        <w:rPr>
          <w:rFonts w:cs="Arial"/>
          <w:sz w:val="22"/>
          <w:szCs w:val="22"/>
          <w:lang w:val="en-US"/>
        </w:rPr>
        <w:t xml:space="preserve">Společnost KIPP představí </w:t>
      </w:r>
      <w:proofErr w:type="gramStart"/>
      <w:r w:rsidRPr="00083EC6">
        <w:rPr>
          <w:rFonts w:cs="Arial"/>
          <w:sz w:val="22"/>
          <w:szCs w:val="22"/>
          <w:lang w:val="en-US"/>
        </w:rPr>
        <w:t>na</w:t>
      </w:r>
      <w:proofErr w:type="gramEnd"/>
      <w:r w:rsidRPr="00083EC6">
        <w:rPr>
          <w:rFonts w:cs="Arial"/>
          <w:sz w:val="22"/>
          <w:szCs w:val="22"/>
          <w:lang w:val="en-US"/>
        </w:rPr>
        <w:t xml:space="preserve"> veletrhu AMB ve Stuttgartu osvědčené výrobky a předvede, jak je lze coby kompletní řečení znamenitě kombinovat.</w:t>
      </w:r>
    </w:p>
    <w:p w:rsidR="005B6A34" w:rsidRDefault="005B6A34" w:rsidP="00783817">
      <w:pPr>
        <w:rPr>
          <w:rFonts w:cs="Arial"/>
          <w:sz w:val="22"/>
          <w:szCs w:val="22"/>
          <w:lang w:val="en-US"/>
        </w:rPr>
      </w:pPr>
    </w:p>
    <w:p w:rsidR="00083EC6" w:rsidRPr="00083EC6" w:rsidRDefault="00083EC6" w:rsidP="00783817">
      <w:pPr>
        <w:rPr>
          <w:rFonts w:cs="Arial"/>
          <w:sz w:val="22"/>
          <w:szCs w:val="22"/>
          <w:lang w:val="en-US"/>
        </w:rPr>
      </w:pPr>
    </w:p>
    <w:p w:rsidR="00783817" w:rsidRPr="00083EC6" w:rsidRDefault="00783817" w:rsidP="00783817">
      <w:pPr>
        <w:rPr>
          <w:rFonts w:cs="Arial"/>
          <w:sz w:val="20"/>
          <w:u w:val="single"/>
          <w:lang w:val="en-US"/>
        </w:rPr>
      </w:pPr>
      <w:r w:rsidRPr="00083EC6">
        <w:rPr>
          <w:rFonts w:cs="Arial"/>
          <w:sz w:val="20"/>
          <w:u w:val="single"/>
          <w:lang w:val="en-US"/>
        </w:rPr>
        <w:lastRenderedPageBreak/>
        <w:t>Znaky s mezerami:</w:t>
      </w:r>
    </w:p>
    <w:p w:rsidR="00783817" w:rsidRPr="00083EC6" w:rsidRDefault="00083EC6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Nadpis: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66</w:t>
      </w:r>
      <w:r w:rsidR="00783817" w:rsidRPr="00083EC6">
        <w:rPr>
          <w:rFonts w:cs="Arial"/>
          <w:sz w:val="20"/>
          <w:lang w:val="en-US"/>
        </w:rPr>
        <w:t xml:space="preserve"> znaků</w:t>
      </w:r>
    </w:p>
    <w:p w:rsidR="00B856F8" w:rsidRPr="00083EC6" w:rsidRDefault="00B856F8" w:rsidP="00B856F8">
      <w:pPr>
        <w:tabs>
          <w:tab w:val="right" w:pos="2410"/>
        </w:tabs>
        <w:rPr>
          <w:rFonts w:cs="Arial"/>
          <w:sz w:val="20"/>
          <w:lang w:val="en-US"/>
        </w:rPr>
      </w:pPr>
      <w:r w:rsidRPr="00083EC6">
        <w:rPr>
          <w:rFonts w:cs="Arial"/>
          <w:sz w:val="20"/>
          <w:lang w:val="en-US"/>
        </w:rPr>
        <w:t>Pre-head:</w:t>
      </w:r>
      <w:r w:rsidRPr="00083EC6">
        <w:rPr>
          <w:rFonts w:cs="Arial"/>
          <w:sz w:val="20"/>
          <w:lang w:val="en-US"/>
        </w:rPr>
        <w:tab/>
      </w:r>
      <w:r w:rsidR="00083EC6">
        <w:rPr>
          <w:rFonts w:cs="Arial"/>
          <w:sz w:val="20"/>
          <w:lang w:val="en-US"/>
        </w:rPr>
        <w:tab/>
        <w:t>43</w:t>
      </w:r>
      <w:r w:rsidRPr="00083EC6">
        <w:rPr>
          <w:rFonts w:cs="Arial"/>
          <w:sz w:val="20"/>
          <w:lang w:val="en-US"/>
        </w:rPr>
        <w:t xml:space="preserve"> znaků</w:t>
      </w:r>
    </w:p>
    <w:p w:rsidR="00783817" w:rsidRPr="00083EC6" w:rsidRDefault="00083EC6" w:rsidP="00783817">
      <w:pPr>
        <w:tabs>
          <w:tab w:val="right" w:pos="2410"/>
        </w:tabs>
        <w:rPr>
          <w:rFonts w:cs="Arial"/>
          <w:sz w:val="20"/>
        </w:rPr>
      </w:pPr>
      <w:r w:rsidRPr="00083EC6">
        <w:rPr>
          <w:rFonts w:cs="Arial"/>
          <w:sz w:val="20"/>
        </w:rPr>
        <w:t>Text:</w:t>
      </w:r>
      <w:r w:rsidRPr="00083EC6">
        <w:rPr>
          <w:rFonts w:cs="Arial"/>
          <w:sz w:val="20"/>
        </w:rPr>
        <w:tab/>
      </w:r>
      <w:r w:rsidRPr="00083EC6">
        <w:rPr>
          <w:rFonts w:cs="Arial"/>
          <w:sz w:val="20"/>
        </w:rPr>
        <w:tab/>
        <w:t>1.745</w:t>
      </w:r>
      <w:r w:rsidR="00783817" w:rsidRPr="00083EC6">
        <w:rPr>
          <w:rFonts w:cs="Arial"/>
          <w:sz w:val="20"/>
        </w:rPr>
        <w:t xml:space="preserve"> znaků</w:t>
      </w:r>
    </w:p>
    <w:p w:rsidR="00783817" w:rsidRPr="00083EC6" w:rsidRDefault="00083EC6" w:rsidP="00783817">
      <w:pPr>
        <w:tabs>
          <w:tab w:val="right" w:pos="2410"/>
        </w:tabs>
        <w:rPr>
          <w:rFonts w:cs="Arial"/>
          <w:sz w:val="20"/>
        </w:rPr>
      </w:pPr>
      <w:r w:rsidRPr="00083EC6">
        <w:rPr>
          <w:rFonts w:cs="Arial"/>
          <w:sz w:val="20"/>
        </w:rPr>
        <w:t>Celkově:</w:t>
      </w:r>
      <w:r w:rsidRPr="00083EC6">
        <w:rPr>
          <w:rFonts w:cs="Arial"/>
          <w:sz w:val="20"/>
        </w:rPr>
        <w:tab/>
      </w:r>
      <w:r w:rsidRPr="00083EC6">
        <w:rPr>
          <w:rFonts w:cs="Arial"/>
          <w:sz w:val="20"/>
        </w:rPr>
        <w:tab/>
        <w:t>1.</w:t>
      </w:r>
      <w:r>
        <w:rPr>
          <w:rFonts w:cs="Arial"/>
          <w:sz w:val="20"/>
        </w:rPr>
        <w:t>854</w:t>
      </w:r>
      <w:r w:rsidR="00783817" w:rsidRPr="00083EC6">
        <w:rPr>
          <w:rFonts w:cs="Arial"/>
          <w:sz w:val="20"/>
        </w:rPr>
        <w:t xml:space="preserve"> znaků</w:t>
      </w:r>
    </w:p>
    <w:p w:rsidR="00B70BE5" w:rsidRPr="00083EC6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2A7725" w:rsidRPr="00083EC6" w:rsidRDefault="002A7725" w:rsidP="00AE0177">
      <w:pPr>
        <w:pStyle w:val="Pressetext"/>
      </w:pPr>
    </w:p>
    <w:p w:rsidR="00783817" w:rsidRPr="00083EC6" w:rsidRDefault="00783817" w:rsidP="00AE0177">
      <w:pPr>
        <w:pStyle w:val="Pressetext"/>
        <w:rPr>
          <w:rFonts w:cs="Arial"/>
          <w:sz w:val="20"/>
        </w:rPr>
      </w:pPr>
      <w:r w:rsidRPr="00083EC6">
        <w:rPr>
          <w:rFonts w:cs="Arial"/>
          <w:sz w:val="20"/>
        </w:rPr>
        <w:t>HEINRICH KIPP WERK KG</w:t>
      </w:r>
    </w:p>
    <w:p w:rsidR="00783817" w:rsidRPr="00083EC6" w:rsidRDefault="00783817" w:rsidP="00783817">
      <w:pPr>
        <w:rPr>
          <w:rFonts w:cs="Arial"/>
          <w:sz w:val="20"/>
        </w:rPr>
      </w:pPr>
      <w:r w:rsidRPr="00083EC6">
        <w:rPr>
          <w:rFonts w:cs="Arial"/>
          <w:sz w:val="20"/>
        </w:rPr>
        <w:t>Stefanie Beck, Marketing</w:t>
      </w:r>
    </w:p>
    <w:p w:rsidR="00783817" w:rsidRPr="00083EC6" w:rsidRDefault="00783817" w:rsidP="00783817">
      <w:pPr>
        <w:rPr>
          <w:rFonts w:cs="Arial"/>
          <w:sz w:val="20"/>
        </w:rPr>
      </w:pPr>
      <w:r w:rsidRPr="00083EC6">
        <w:rPr>
          <w:rFonts w:cs="Arial"/>
          <w:sz w:val="20"/>
        </w:rPr>
        <w:t>Heubergstraße 2</w:t>
      </w:r>
    </w:p>
    <w:p w:rsidR="00783817" w:rsidRPr="00083EC6" w:rsidRDefault="00783817" w:rsidP="00783817">
      <w:pPr>
        <w:rPr>
          <w:rFonts w:cs="Arial"/>
          <w:sz w:val="20"/>
        </w:rPr>
      </w:pPr>
      <w:r w:rsidRPr="00083EC6">
        <w:rPr>
          <w:rFonts w:cs="Arial"/>
          <w:sz w:val="20"/>
        </w:rPr>
        <w:t>72172 Sulz am Neckar</w:t>
      </w:r>
    </w:p>
    <w:p w:rsidR="00783817" w:rsidRPr="00083EC6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083EC6">
        <w:rPr>
          <w:rFonts w:cs="Arial"/>
          <w:sz w:val="20"/>
        </w:rPr>
        <w:t xml:space="preserve">Telefon: </w:t>
      </w:r>
      <w:r>
        <w:rPr>
          <w:rFonts w:cs="Arial"/>
          <w:sz w:val="20"/>
        </w:rPr>
        <w:t>07454 793-30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stefanie.beck@kipp.com</w:t>
        </w:r>
      </w:hyperlink>
    </w:p>
    <w:p w:rsidR="00783817" w:rsidRDefault="00783817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145D00" w:rsidRPr="003274EE" w:rsidRDefault="00145D00" w:rsidP="00145D00">
      <w:pPr>
        <w:pStyle w:val="berschrift3"/>
      </w:pPr>
      <w:r>
        <w:t>Další informace a tiskové fotografie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5"/>
        <w:gridCol w:w="4798"/>
      </w:tblGrid>
      <w:tr w:rsidR="00145D00" w:rsidRPr="003274EE" w:rsidTr="00DB1DBF">
        <w:tc>
          <w:tcPr>
            <w:tcW w:w="4585" w:type="dxa"/>
          </w:tcPr>
          <w:p w:rsidR="00145D00" w:rsidRPr="00362FE9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>Viz: www.kipp.com, region: Německo, rubrika: News/Pressebereich</w:t>
            </w:r>
          </w:p>
        </w:tc>
        <w:tc>
          <w:tcPr>
            <w:tcW w:w="4798" w:type="dxa"/>
          </w:tcPr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DB1DBF" w:rsidRPr="00DB1DBF" w:rsidRDefault="00DB1DBF" w:rsidP="00DB1DBF">
      <w:pPr>
        <w:rPr>
          <w:lang w:val="x-none" w:eastAsia="x-none"/>
        </w:rPr>
      </w:pPr>
    </w:p>
    <w:p w:rsidR="00145D00" w:rsidRDefault="00145D00" w:rsidP="00145D00">
      <w:pPr>
        <w:pStyle w:val="berschrift3"/>
      </w:pPr>
      <w:r>
        <w:t>Foto</w:t>
      </w:r>
      <w:r>
        <w:tab/>
      </w:r>
    </w:p>
    <w:p w:rsidR="00145D00" w:rsidRDefault="006526C1" w:rsidP="00145D00">
      <w:pPr>
        <w:rPr>
          <w:sz w:val="20"/>
        </w:rPr>
      </w:pPr>
      <w:r>
        <w:rPr>
          <w:sz w:val="20"/>
        </w:rPr>
        <w:t>Upínací systémy obrobků KIPP</w:t>
      </w:r>
      <w:r>
        <w:rPr>
          <w:sz w:val="20"/>
        </w:rPr>
        <w:br/>
        <w:t>Foto: KIPP</w:t>
      </w:r>
    </w:p>
    <w:p w:rsidR="00145D00" w:rsidRDefault="00145D00" w:rsidP="00145D00"/>
    <w:tbl>
      <w:tblPr>
        <w:tblW w:w="9667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8"/>
        <w:gridCol w:w="5669"/>
      </w:tblGrid>
      <w:tr w:rsidR="00145D00" w:rsidRPr="003274EE" w:rsidTr="004B4374">
        <w:trPr>
          <w:trHeight w:val="5669"/>
        </w:trPr>
        <w:tc>
          <w:tcPr>
            <w:tcW w:w="3998" w:type="dxa"/>
          </w:tcPr>
          <w:p w:rsidR="00DB1DBF" w:rsidRDefault="00DB1DBF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11781D0" wp14:editId="1EB8569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37410" cy="1423927"/>
                  <wp:effectExtent l="0" t="0" r="0" b="5080"/>
                  <wp:wrapThrough wrapText="bothSides">
                    <wp:wrapPolygon edited="0">
                      <wp:start x="0" y="0"/>
                      <wp:lineTo x="0" y="21388"/>
                      <wp:lineTo x="21369" y="21388"/>
                      <wp:lineTo x="2136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UNI lock 5-Achs-Modulsyst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2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6C1" w:rsidRDefault="004B4374" w:rsidP="00985BE1">
            <w:pPr>
              <w:rPr>
                <w:sz w:val="20"/>
              </w:rPr>
            </w:pPr>
            <w:r>
              <w:rPr>
                <w:sz w:val="20"/>
              </w:rPr>
              <w:t>Obrazový soubor:</w:t>
            </w:r>
          </w:p>
          <w:p w:rsidR="004B4374" w:rsidRDefault="008C04B6" w:rsidP="00985BE1">
            <w:pPr>
              <w:rPr>
                <w:sz w:val="20"/>
              </w:rPr>
            </w:pPr>
            <w:r>
              <w:rPr>
                <w:sz w:val="20"/>
              </w:rPr>
              <w:t>KIPP-5-Achs-Modulsystem-UNI lock.jpg</w:t>
            </w:r>
          </w:p>
          <w:p w:rsidR="006526C1" w:rsidRDefault="006526C1" w:rsidP="00985BE1">
            <w:pPr>
              <w:rPr>
                <w:sz w:val="20"/>
              </w:rPr>
            </w:pPr>
          </w:p>
          <w:p w:rsidR="006526C1" w:rsidRDefault="006526C1" w:rsidP="00985BE1">
            <w:pPr>
              <w:rPr>
                <w:sz w:val="20"/>
              </w:rPr>
            </w:pPr>
          </w:p>
          <w:p w:rsidR="00DB1DBF" w:rsidRDefault="00422297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07B4B74" wp14:editId="49185B8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193675</wp:posOffset>
                  </wp:positionV>
                  <wp:extent cx="1811655" cy="12077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Achs_Spanner_kompak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374" w:rsidRDefault="00DB1DBF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6526C1" w:rsidRPr="00362FE9" w:rsidRDefault="00426385" w:rsidP="00985BE1">
            <w:pPr>
              <w:rPr>
                <w:sz w:val="20"/>
              </w:rPr>
            </w:pPr>
            <w:r>
              <w:rPr>
                <w:sz w:val="20"/>
              </w:rPr>
              <w:t>KIPP-5-Achs-Spanner kompakt.jpg</w:t>
            </w:r>
          </w:p>
        </w:tc>
        <w:tc>
          <w:tcPr>
            <w:tcW w:w="5669" w:type="dxa"/>
          </w:tcPr>
          <w:p w:rsidR="00DB1DBF" w:rsidRDefault="004B4374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157EC0" wp14:editId="5581B6B0">
                  <wp:extent cx="2411730" cy="160936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Nullpuntkt Spannsystem UNI 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46" cy="161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KIPP-Nullpunkt-Spannsystem-UNI lock</w:t>
            </w:r>
            <w:r>
              <w:rPr>
                <w:sz w:val="20"/>
              </w:rPr>
              <w:t>.jpg</w:t>
            </w: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4B4374" w:rsidRDefault="004B4374" w:rsidP="004B4374">
      <w:pPr>
        <w:rPr>
          <w:lang w:eastAsia="x-none"/>
        </w:rPr>
      </w:pPr>
    </w:p>
    <w:p w:rsidR="004B4374" w:rsidRPr="004B4374" w:rsidRDefault="004B4374" w:rsidP="004B4374">
      <w:pPr>
        <w:rPr>
          <w:lang w:eastAsia="x-none"/>
        </w:rPr>
      </w:pPr>
    </w:p>
    <w:p w:rsid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:rsidR="00783817" w:rsidRPr="00083EC6" w:rsidRDefault="00145D00" w:rsidP="00145D00">
      <w:pPr>
        <w:ind w:left="-79"/>
        <w:rPr>
          <w:sz w:val="16"/>
          <w:szCs w:val="16"/>
          <w:lang w:val="en-US"/>
        </w:rPr>
      </w:pPr>
      <w:r w:rsidRPr="00083EC6">
        <w:rPr>
          <w:sz w:val="16"/>
          <w:szCs w:val="16"/>
          <w:lang w:val="en-US"/>
        </w:rPr>
        <w:t xml:space="preserve">S prosbou o uvedení zdroje a dokladu. </w:t>
      </w:r>
    </w:p>
    <w:sectPr w:rsidR="00783817" w:rsidRPr="00083EC6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AF" w:rsidRDefault="00F45DAF">
      <w:r>
        <w:separator/>
      </w:r>
    </w:p>
  </w:endnote>
  <w:endnote w:type="continuationSeparator" w:id="0">
    <w:p w:rsidR="00F45DAF" w:rsidRDefault="00F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83EC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AF" w:rsidRDefault="00F45DAF">
      <w:r>
        <w:separator/>
      </w:r>
    </w:p>
  </w:footnote>
  <w:footnote w:type="continuationSeparator" w:id="0">
    <w:p w:rsidR="00F45DAF" w:rsidRDefault="00F4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132BF"/>
    <w:multiLevelType w:val="hybridMultilevel"/>
    <w:tmpl w:val="F51023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83EC6"/>
    <w:rsid w:val="0009007F"/>
    <w:rsid w:val="000A6FAB"/>
    <w:rsid w:val="000C2BCB"/>
    <w:rsid w:val="000F6A5C"/>
    <w:rsid w:val="001100A1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463B1"/>
    <w:rsid w:val="00265545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37CDF"/>
    <w:rsid w:val="00344FF7"/>
    <w:rsid w:val="003628D0"/>
    <w:rsid w:val="00364F5A"/>
    <w:rsid w:val="00392FF3"/>
    <w:rsid w:val="003A56CD"/>
    <w:rsid w:val="004050D9"/>
    <w:rsid w:val="00415C62"/>
    <w:rsid w:val="00422297"/>
    <w:rsid w:val="00426385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B4374"/>
    <w:rsid w:val="004C2291"/>
    <w:rsid w:val="004C73C7"/>
    <w:rsid w:val="004D0C49"/>
    <w:rsid w:val="004E2B65"/>
    <w:rsid w:val="004F3026"/>
    <w:rsid w:val="005100EC"/>
    <w:rsid w:val="00511834"/>
    <w:rsid w:val="00511B48"/>
    <w:rsid w:val="00555FE6"/>
    <w:rsid w:val="00565549"/>
    <w:rsid w:val="005775FC"/>
    <w:rsid w:val="005904DC"/>
    <w:rsid w:val="00595330"/>
    <w:rsid w:val="005963ED"/>
    <w:rsid w:val="005A5A84"/>
    <w:rsid w:val="005B25F1"/>
    <w:rsid w:val="005B5615"/>
    <w:rsid w:val="005B6A34"/>
    <w:rsid w:val="005D1C64"/>
    <w:rsid w:val="005D364B"/>
    <w:rsid w:val="00633926"/>
    <w:rsid w:val="0064142E"/>
    <w:rsid w:val="00645C6A"/>
    <w:rsid w:val="00645FBD"/>
    <w:rsid w:val="006526C1"/>
    <w:rsid w:val="00677302"/>
    <w:rsid w:val="006E05E5"/>
    <w:rsid w:val="006E09D7"/>
    <w:rsid w:val="006E623B"/>
    <w:rsid w:val="006E7A95"/>
    <w:rsid w:val="006F3701"/>
    <w:rsid w:val="00702654"/>
    <w:rsid w:val="00713FCC"/>
    <w:rsid w:val="00714658"/>
    <w:rsid w:val="00720203"/>
    <w:rsid w:val="0072082C"/>
    <w:rsid w:val="00721B9E"/>
    <w:rsid w:val="007254D5"/>
    <w:rsid w:val="00730563"/>
    <w:rsid w:val="00730D57"/>
    <w:rsid w:val="00744C8F"/>
    <w:rsid w:val="00752AA9"/>
    <w:rsid w:val="0075574F"/>
    <w:rsid w:val="00757F47"/>
    <w:rsid w:val="007612CB"/>
    <w:rsid w:val="00771DF9"/>
    <w:rsid w:val="00771FBF"/>
    <w:rsid w:val="007819BF"/>
    <w:rsid w:val="00781BA0"/>
    <w:rsid w:val="00783817"/>
    <w:rsid w:val="00784BA2"/>
    <w:rsid w:val="00786BAF"/>
    <w:rsid w:val="007A1042"/>
    <w:rsid w:val="007B482A"/>
    <w:rsid w:val="007C3119"/>
    <w:rsid w:val="007C702A"/>
    <w:rsid w:val="007C720F"/>
    <w:rsid w:val="007E2F2C"/>
    <w:rsid w:val="00826BCD"/>
    <w:rsid w:val="00832E85"/>
    <w:rsid w:val="00833B58"/>
    <w:rsid w:val="00856392"/>
    <w:rsid w:val="008644A3"/>
    <w:rsid w:val="00866A85"/>
    <w:rsid w:val="00873431"/>
    <w:rsid w:val="008762E2"/>
    <w:rsid w:val="00883042"/>
    <w:rsid w:val="008838A1"/>
    <w:rsid w:val="008A0B9F"/>
    <w:rsid w:val="008B7C23"/>
    <w:rsid w:val="008C04B6"/>
    <w:rsid w:val="008C0F4C"/>
    <w:rsid w:val="008D227E"/>
    <w:rsid w:val="008D7E82"/>
    <w:rsid w:val="009050B6"/>
    <w:rsid w:val="00932FB1"/>
    <w:rsid w:val="00937D05"/>
    <w:rsid w:val="0095515C"/>
    <w:rsid w:val="0096355B"/>
    <w:rsid w:val="00964F99"/>
    <w:rsid w:val="00967469"/>
    <w:rsid w:val="00967573"/>
    <w:rsid w:val="00995CF4"/>
    <w:rsid w:val="009A0892"/>
    <w:rsid w:val="009A3246"/>
    <w:rsid w:val="009C42E1"/>
    <w:rsid w:val="009C604A"/>
    <w:rsid w:val="009D3D97"/>
    <w:rsid w:val="009F72EF"/>
    <w:rsid w:val="00A03950"/>
    <w:rsid w:val="00A16E43"/>
    <w:rsid w:val="00A22BCF"/>
    <w:rsid w:val="00A372BE"/>
    <w:rsid w:val="00A3733C"/>
    <w:rsid w:val="00A3789F"/>
    <w:rsid w:val="00A42E0D"/>
    <w:rsid w:val="00A545CE"/>
    <w:rsid w:val="00A60333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3BC1"/>
    <w:rsid w:val="00B856F8"/>
    <w:rsid w:val="00B9359C"/>
    <w:rsid w:val="00BB3DF9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332D0"/>
    <w:rsid w:val="00C55E9C"/>
    <w:rsid w:val="00C5672A"/>
    <w:rsid w:val="00C56C4B"/>
    <w:rsid w:val="00C72BEF"/>
    <w:rsid w:val="00C873E0"/>
    <w:rsid w:val="00C963CD"/>
    <w:rsid w:val="00CB663B"/>
    <w:rsid w:val="00CE0B0D"/>
    <w:rsid w:val="00D00D13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DBF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45DAF"/>
    <w:rsid w:val="00F9400B"/>
    <w:rsid w:val="00FA2AE7"/>
    <w:rsid w:val="00FB358A"/>
    <w:rsid w:val="00FB755C"/>
    <w:rsid w:val="00FD5AAF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efanie.beck@kip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B5CA-6DB0-4097-A318-5A81383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2C3CE85E.dotm</Template>
  <TotalTime>0</TotalTime>
  <Pages>2</Pages>
  <Words>372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2016-08-11T06:57:00Z</cp:lastPrinted>
  <dcterms:created xsi:type="dcterms:W3CDTF">2016-08-11T14:53:00Z</dcterms:created>
  <dcterms:modified xsi:type="dcterms:W3CDTF">2016-09-22T11:09:00Z</dcterms:modified>
</cp:coreProperties>
</file>